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8" w:rsidRDefault="003E6B58" w:rsidP="003E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3E6B58" w:rsidRDefault="003E6B58" w:rsidP="003E6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от 31.08.2018 г.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ООП НОО.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Федерального закона  от 29 декабря 2012 года №273-ФЗ «Об образовании в Российской Федерации», приказа Министерства образования и науки от 31.12.2015 г. №1576 «О внесении изменений в федеральный государственный образовательный стандарт  НОО», утвержденный приказом Министерства образования и науки РФ от 06.10.2009 г.№373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ООП НОО: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раздел п.3.1- учебный план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 2018-2019  год изложить в новой редакции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раздел п.3.2-  план  внеурочной деятельности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на  2018-2019 год изложить в новой редакции (Приложение 2).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раздел п.3.2.1 -   календарный учебный график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на  2018-2019 год изложить в новой редакции (Приложение 3).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данный приказ на официальном сайте школы.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572135</wp:posOffset>
            </wp:positionV>
            <wp:extent cx="4152900" cy="2371725"/>
            <wp:effectExtent l="19050" t="0" r="0" b="0"/>
            <wp:wrapNone/>
            <wp:docPr id="1" name="Рисунок 1" descr="D:\АДминистративная\ДЛЯ РАБОТЫ НА САЙТЕ\18\измен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18\изменения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E6B58" w:rsidRDefault="003E6B58" w:rsidP="003E6B5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B58" w:rsidRP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E6B58" w:rsidRP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t>к приказу №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58">
        <w:rPr>
          <w:rFonts w:ascii="Times New Roman" w:hAnsi="Times New Roman" w:cs="Times New Roman"/>
          <w:sz w:val="28"/>
          <w:szCs w:val="28"/>
        </w:rPr>
        <w:t xml:space="preserve"> от 31.08.2018г.</w:t>
      </w:r>
    </w:p>
    <w:p w:rsidR="003E6B58" w:rsidRPr="003E6B58" w:rsidRDefault="003E6B58" w:rsidP="003E6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6B58">
        <w:rPr>
          <w:rFonts w:ascii="Times New Roman" w:hAnsi="Times New Roman" w:cs="Times New Roman"/>
          <w:b/>
          <w:sz w:val="24"/>
          <w:szCs w:val="24"/>
        </w:rPr>
        <w:t>Начальное общее образование (1-4кл)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E6B58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3E6B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B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B58" w:rsidRPr="003E6B58" w:rsidRDefault="003E6B58" w:rsidP="003E6B58">
      <w:pPr>
        <w:spacing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        - Федеральным Законом от 29 декабря 2012 г. № 273-ФЗ «Об образовании в Российской Федерации»;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3E6B5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E6B58">
        <w:rPr>
          <w:rFonts w:ascii="Times New Roman" w:hAnsi="Times New Roman" w:cs="Times New Roman"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E6B5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E6B58">
        <w:rPr>
          <w:rFonts w:ascii="Times New Roman" w:hAnsi="Times New Roman" w:cs="Times New Roman"/>
          <w:sz w:val="24"/>
          <w:szCs w:val="24"/>
        </w:rPr>
        <w:t>. № 373»;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E6B5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E6B58">
        <w:rPr>
          <w:rFonts w:ascii="Times New Roman" w:hAnsi="Times New Roman" w:cs="Times New Roman"/>
          <w:sz w:val="24"/>
          <w:szCs w:val="24"/>
        </w:rPr>
        <w:t xml:space="preserve">. № 373»; 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18 декабря 2012 года № 1060</w:t>
      </w:r>
      <w:r w:rsidRPr="003E6B58">
        <w:rPr>
          <w:rFonts w:ascii="Times New Roman" w:hAnsi="Times New Roman" w:cs="Times New Roman"/>
          <w:sz w:val="24"/>
          <w:szCs w:val="24"/>
        </w:rPr>
        <w:br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 373»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18 мая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E6B5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E6B58">
        <w:rPr>
          <w:rFonts w:ascii="Times New Roman" w:hAnsi="Times New Roman" w:cs="Times New Roman"/>
          <w:sz w:val="24"/>
          <w:szCs w:val="24"/>
        </w:rPr>
        <w:t xml:space="preserve">. № 373»; 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E6B5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E6B58">
        <w:rPr>
          <w:rFonts w:ascii="Times New Roman" w:hAnsi="Times New Roman" w:cs="Times New Roman"/>
          <w:sz w:val="24"/>
          <w:szCs w:val="24"/>
        </w:rPr>
        <w:t xml:space="preserve">. № 373»; 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- приказом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E6B58" w:rsidRPr="003E6B58" w:rsidRDefault="003E6B58" w:rsidP="003E6B5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E6B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(с  изменениями и дополнениями, утвержденными Постановлениями Главного государственного санитарного врача РФ от 29 июня 2011 г., 25 декабря 2013 г., 24 ноября 2015 г.).</w:t>
      </w:r>
      <w:proofErr w:type="gramEnd"/>
    </w:p>
    <w:p w:rsidR="003E6B58" w:rsidRPr="003E6B58" w:rsidRDefault="003E6B58" w:rsidP="003E6B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Учебный   план   начального  общего  образования  и  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3E6B58" w:rsidRPr="003E6B58" w:rsidRDefault="003E6B58" w:rsidP="003E6B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 </w:t>
      </w:r>
      <w:proofErr w:type="spellStart"/>
      <w:r w:rsidRPr="003E6B5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E6B58">
        <w:rPr>
          <w:rFonts w:ascii="Times New Roman" w:hAnsi="Times New Roman" w:cs="Times New Roman"/>
          <w:sz w:val="24"/>
          <w:szCs w:val="24"/>
        </w:rPr>
        <w:t>, общекультурное)  на добровольной основе в соответствии с выбором участников образовательного процесса.</w:t>
      </w:r>
    </w:p>
    <w:p w:rsidR="003E6B58" w:rsidRPr="003E6B58" w:rsidRDefault="003E6B58" w:rsidP="003E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  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вводится при формировании плана внеурочной деятельности.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832"/>
        <w:gridCol w:w="998"/>
        <w:gridCol w:w="1048"/>
        <w:gridCol w:w="1271"/>
        <w:gridCol w:w="1391"/>
        <w:gridCol w:w="1129"/>
      </w:tblGrid>
      <w:tr w:rsidR="003E6B58" w:rsidRPr="003E6B58" w:rsidTr="00C86328">
        <w:trPr>
          <w:trHeight w:val="492"/>
        </w:trPr>
        <w:tc>
          <w:tcPr>
            <w:tcW w:w="2080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2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flip:y;z-index:251660288;mso-position-horizontal-relative:text;mso-position-vertical-relative:text" from="-4.9pt,5.85pt" to="84.7pt,42.8pt"/>
              </w:pict>
            </w: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E6B58" w:rsidRPr="003E6B58" w:rsidRDefault="003E6B58" w:rsidP="003E6B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08" w:type="dxa"/>
            <w:gridSpan w:val="4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58" w:rsidRPr="003E6B58" w:rsidTr="00C86328">
        <w:trPr>
          <w:trHeight w:val="322"/>
        </w:trPr>
        <w:tc>
          <w:tcPr>
            <w:tcW w:w="3912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5/4 /153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19,5/ 658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4/3/119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15,5/ 523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Align w:val="center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  68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3E6B58" w:rsidRPr="003E6B58" w:rsidTr="00C86328">
        <w:trPr>
          <w:trHeight w:val="438"/>
        </w:trPr>
        <w:tc>
          <w:tcPr>
            <w:tcW w:w="2080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16/ 540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Обществознание и</w:t>
            </w: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8/ 270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135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135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4/ 135</w:t>
            </w:r>
          </w:p>
        </w:tc>
      </w:tr>
      <w:tr w:rsidR="003E6B58" w:rsidRPr="003E6B58" w:rsidTr="00C86328">
        <w:trPr>
          <w:trHeight w:val="322"/>
        </w:trPr>
        <w:tc>
          <w:tcPr>
            <w:tcW w:w="2080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3/ 102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3/ 102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12/ 405</w:t>
            </w:r>
          </w:p>
        </w:tc>
      </w:tr>
      <w:tr w:rsidR="003E6B58" w:rsidRPr="003E6B58" w:rsidTr="00C86328">
        <w:trPr>
          <w:trHeight w:val="322"/>
        </w:trPr>
        <w:tc>
          <w:tcPr>
            <w:tcW w:w="3912" w:type="dxa"/>
            <w:gridSpan w:val="2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90/3039</w:t>
            </w:r>
          </w:p>
        </w:tc>
      </w:tr>
      <w:tr w:rsidR="003E6B58" w:rsidRPr="003E6B58" w:rsidTr="00C86328">
        <w:trPr>
          <w:trHeight w:val="346"/>
        </w:trPr>
        <w:tc>
          <w:tcPr>
            <w:tcW w:w="3912" w:type="dxa"/>
            <w:gridSpan w:val="2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13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B58" w:rsidRPr="003E6B58" w:rsidTr="00C86328">
        <w:trPr>
          <w:trHeight w:val="346"/>
        </w:trPr>
        <w:tc>
          <w:tcPr>
            <w:tcW w:w="3912" w:type="dxa"/>
            <w:gridSpan w:val="2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(5-дневная учебная  неделя)</w:t>
            </w:r>
          </w:p>
        </w:tc>
        <w:tc>
          <w:tcPr>
            <w:tcW w:w="99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 23/782</w:t>
            </w:r>
          </w:p>
        </w:tc>
        <w:tc>
          <w:tcPr>
            <w:tcW w:w="127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    23/782</w:t>
            </w:r>
          </w:p>
        </w:tc>
        <w:tc>
          <w:tcPr>
            <w:tcW w:w="139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  23/782</w:t>
            </w:r>
          </w:p>
        </w:tc>
        <w:tc>
          <w:tcPr>
            <w:tcW w:w="1129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90/3039</w:t>
            </w:r>
          </w:p>
        </w:tc>
      </w:tr>
    </w:tbl>
    <w:p w:rsidR="003E6B58" w:rsidRPr="003E6B58" w:rsidRDefault="003E6B58" w:rsidP="003E6B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B58" w:rsidRDefault="003E6B58" w:rsidP="003E6B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B58" w:rsidRPr="003E6B58" w:rsidRDefault="003E6B58" w:rsidP="003E6B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B58" w:rsidRPr="003E6B58" w:rsidRDefault="003E6B58" w:rsidP="003E6B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промежуточной аттестации</w:t>
      </w:r>
    </w:p>
    <w:p w:rsidR="003E6B58" w:rsidRPr="003E6B58" w:rsidRDefault="003E6B58" w:rsidP="003E6B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9"/>
        <w:gridCol w:w="1832"/>
        <w:gridCol w:w="1300"/>
        <w:gridCol w:w="1418"/>
        <w:gridCol w:w="142"/>
        <w:gridCol w:w="1417"/>
        <w:gridCol w:w="1701"/>
      </w:tblGrid>
      <w:tr w:rsidR="003E6B58" w:rsidRPr="003E6B58" w:rsidTr="00C86328">
        <w:trPr>
          <w:trHeight w:val="492"/>
        </w:trPr>
        <w:tc>
          <w:tcPr>
            <w:tcW w:w="2079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2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7" style="position:absolute;left:0;text-align:left;flip:y;z-index:251661312;mso-position-horizontal-relative:text;mso-position-vertical-relative:text" from="-.25pt,7.75pt" to="84.95pt,36.9pt"/>
              </w:pict>
            </w: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E6B58" w:rsidRPr="003E6B58" w:rsidRDefault="003E6B58" w:rsidP="003E6B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5978" w:type="dxa"/>
            <w:gridSpan w:val="5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3E6B58" w:rsidRPr="003E6B58" w:rsidTr="00C86328">
        <w:trPr>
          <w:trHeight w:val="161"/>
        </w:trPr>
        <w:tc>
          <w:tcPr>
            <w:tcW w:w="2079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E6B58" w:rsidRPr="003E6B58" w:rsidTr="00C86328">
        <w:trPr>
          <w:trHeight w:val="322"/>
        </w:trPr>
        <w:tc>
          <w:tcPr>
            <w:tcW w:w="3911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978" w:type="dxa"/>
            <w:gridSpan w:val="5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58" w:rsidRPr="003E6B58" w:rsidTr="00C86328">
        <w:trPr>
          <w:trHeight w:val="251"/>
        </w:trPr>
        <w:tc>
          <w:tcPr>
            <w:tcW w:w="2079" w:type="dxa"/>
            <w:vMerge w:val="restart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60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417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</w:tr>
      <w:tr w:rsidR="003E6B58" w:rsidRPr="003E6B58" w:rsidTr="00C86328">
        <w:trPr>
          <w:trHeight w:val="766"/>
        </w:trPr>
        <w:tc>
          <w:tcPr>
            <w:tcW w:w="2079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00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</w:t>
            </w:r>
          </w:p>
        </w:tc>
        <w:tc>
          <w:tcPr>
            <w:tcW w:w="1560" w:type="dxa"/>
            <w:gridSpan w:val="2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</w:t>
            </w:r>
          </w:p>
        </w:tc>
        <w:tc>
          <w:tcPr>
            <w:tcW w:w="1417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</w:t>
            </w:r>
          </w:p>
        </w:tc>
        <w:tc>
          <w:tcPr>
            <w:tcW w:w="1701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чтения;</w:t>
            </w:r>
          </w:p>
        </w:tc>
      </w:tr>
      <w:tr w:rsidR="003E6B58" w:rsidRPr="003E6B58" w:rsidTr="00C86328">
        <w:trPr>
          <w:trHeight w:val="661"/>
        </w:trPr>
        <w:tc>
          <w:tcPr>
            <w:tcW w:w="2079" w:type="dxa"/>
            <w:vAlign w:val="center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0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3E6B58" w:rsidRPr="003E6B58" w:rsidTr="00C86328">
        <w:trPr>
          <w:trHeight w:val="438"/>
        </w:trPr>
        <w:tc>
          <w:tcPr>
            <w:tcW w:w="2079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00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60" w:type="dxa"/>
            <w:gridSpan w:val="2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3E6B58" w:rsidRPr="003E6B58" w:rsidTr="00C86328">
        <w:trPr>
          <w:trHeight w:val="322"/>
        </w:trPr>
        <w:tc>
          <w:tcPr>
            <w:tcW w:w="2079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gridSpan w:val="2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1417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3E6B58" w:rsidRPr="003E6B58" w:rsidTr="00C86328">
        <w:trPr>
          <w:trHeight w:val="322"/>
        </w:trPr>
        <w:tc>
          <w:tcPr>
            <w:tcW w:w="2079" w:type="dxa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00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3E6B58" w:rsidRPr="003E6B58" w:rsidTr="00C86328">
        <w:trPr>
          <w:trHeight w:val="322"/>
        </w:trPr>
        <w:tc>
          <w:tcPr>
            <w:tcW w:w="2079" w:type="dxa"/>
            <w:vMerge w:val="restart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0" w:type="dxa"/>
            <w:vAlign w:val="center"/>
          </w:tcPr>
          <w:p w:rsidR="003E6B58" w:rsidRPr="003E6B58" w:rsidRDefault="003E6B58" w:rsidP="003E6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урок-концерт;</w:t>
            </w:r>
          </w:p>
        </w:tc>
        <w:tc>
          <w:tcPr>
            <w:tcW w:w="1560" w:type="dxa"/>
            <w:gridSpan w:val="2"/>
            <w:vAlign w:val="center"/>
          </w:tcPr>
          <w:p w:rsidR="003E6B58" w:rsidRPr="003E6B58" w:rsidRDefault="003E6B58" w:rsidP="003E6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урок-концерт;</w:t>
            </w:r>
          </w:p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6B58" w:rsidRPr="003E6B58" w:rsidRDefault="003E6B58" w:rsidP="003E6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урок-концерт;</w:t>
            </w:r>
          </w:p>
        </w:tc>
        <w:tc>
          <w:tcPr>
            <w:tcW w:w="1701" w:type="dxa"/>
            <w:vAlign w:val="center"/>
          </w:tcPr>
          <w:p w:rsidR="003E6B58" w:rsidRPr="003E6B58" w:rsidRDefault="003E6B58" w:rsidP="003E6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урок-концерт;</w:t>
            </w:r>
          </w:p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58" w:rsidRPr="003E6B58" w:rsidTr="00C86328">
        <w:trPr>
          <w:trHeight w:val="322"/>
        </w:trPr>
        <w:tc>
          <w:tcPr>
            <w:tcW w:w="2079" w:type="dxa"/>
            <w:vMerge/>
            <w:vAlign w:val="center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0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выставка</w:t>
            </w:r>
          </w:p>
        </w:tc>
        <w:tc>
          <w:tcPr>
            <w:tcW w:w="1560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выставка</w:t>
            </w:r>
          </w:p>
        </w:tc>
        <w:tc>
          <w:tcPr>
            <w:tcW w:w="1417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выставка</w:t>
            </w:r>
          </w:p>
        </w:tc>
        <w:tc>
          <w:tcPr>
            <w:tcW w:w="170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выставка</w:t>
            </w:r>
          </w:p>
        </w:tc>
      </w:tr>
      <w:tr w:rsidR="003E6B58" w:rsidRPr="003E6B58" w:rsidTr="00C86328">
        <w:trPr>
          <w:trHeight w:val="322"/>
        </w:trPr>
        <w:tc>
          <w:tcPr>
            <w:tcW w:w="2079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00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E6B58" w:rsidRPr="003E6B58" w:rsidTr="00C86328">
        <w:trPr>
          <w:trHeight w:val="322"/>
        </w:trPr>
        <w:tc>
          <w:tcPr>
            <w:tcW w:w="2079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2" w:type="dxa"/>
            <w:vAlign w:val="bottom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0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сдача нормативов</w:t>
            </w:r>
          </w:p>
        </w:tc>
        <w:tc>
          <w:tcPr>
            <w:tcW w:w="1560" w:type="dxa"/>
            <w:gridSpan w:val="2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сдача нормативов</w:t>
            </w:r>
          </w:p>
        </w:tc>
        <w:tc>
          <w:tcPr>
            <w:tcW w:w="1417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vAlign w:val="center"/>
          </w:tcPr>
          <w:p w:rsidR="003E6B58" w:rsidRPr="003E6B58" w:rsidRDefault="003E6B58" w:rsidP="003E6B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сдача нормативов</w:t>
            </w:r>
          </w:p>
        </w:tc>
      </w:tr>
    </w:tbl>
    <w:p w:rsidR="003E6B58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Default="003E6B58"/>
    <w:p w:rsidR="003E6B58" w:rsidRP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t>к приказу №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58">
        <w:rPr>
          <w:rFonts w:ascii="Times New Roman" w:hAnsi="Times New Roman" w:cs="Times New Roman"/>
          <w:sz w:val="28"/>
          <w:szCs w:val="28"/>
        </w:rPr>
        <w:t xml:space="preserve"> от 31.08.2018г.</w:t>
      </w:r>
    </w:p>
    <w:p w:rsidR="003E6B58" w:rsidRPr="003E6B58" w:rsidRDefault="003E6B58" w:rsidP="003E6B58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58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3E6B58" w:rsidRPr="003E6B58" w:rsidRDefault="003E6B58" w:rsidP="003E6B58">
      <w:pPr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           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при формировании плана внеурочной деятельности введены следующие курсы: </w:t>
      </w:r>
    </w:p>
    <w:p w:rsidR="003E6B58" w:rsidRPr="003E6B58" w:rsidRDefault="003E6B58" w:rsidP="003E6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>1 класс – курс «Азбука родного края».</w:t>
      </w:r>
    </w:p>
    <w:p w:rsidR="003E6B58" w:rsidRPr="003E6B58" w:rsidRDefault="003E6B58" w:rsidP="003E6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 xml:space="preserve">2 класс – курс «Природа родного края.  </w:t>
      </w:r>
    </w:p>
    <w:p w:rsidR="003E6B58" w:rsidRPr="003E6B58" w:rsidRDefault="003E6B58" w:rsidP="003E6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>3 класс – курс «История родного края».</w:t>
      </w:r>
    </w:p>
    <w:p w:rsidR="003E6B58" w:rsidRPr="003E6B58" w:rsidRDefault="003E6B58" w:rsidP="003E6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B58">
        <w:rPr>
          <w:rFonts w:ascii="Times New Roman" w:hAnsi="Times New Roman" w:cs="Times New Roman"/>
          <w:sz w:val="24"/>
          <w:szCs w:val="24"/>
        </w:rPr>
        <w:t>4 класс – курс «Культура родного края».</w:t>
      </w:r>
    </w:p>
    <w:tbl>
      <w:tblPr>
        <w:tblW w:w="10543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2552"/>
        <w:gridCol w:w="2709"/>
        <w:gridCol w:w="2110"/>
        <w:gridCol w:w="1788"/>
      </w:tblGrid>
      <w:tr w:rsidR="003E6B58" w:rsidRPr="003E6B58" w:rsidTr="003E6B58">
        <w:tc>
          <w:tcPr>
            <w:tcW w:w="675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Кол-во часов неделя/год</w:t>
            </w:r>
          </w:p>
        </w:tc>
      </w:tr>
      <w:tr w:rsidR="003E6B58" w:rsidRPr="003E6B58" w:rsidTr="003E6B58">
        <w:trPr>
          <w:trHeight w:val="845"/>
        </w:trPr>
        <w:tc>
          <w:tcPr>
            <w:tcW w:w="675" w:type="dxa"/>
            <w:vMerge w:val="restart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конкурсы, игры, библиотечные занятия 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«Азбука родного края» 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3E6B58" w:rsidRPr="003E6B58" w:rsidTr="003E6B58">
        <w:tc>
          <w:tcPr>
            <w:tcW w:w="675" w:type="dxa"/>
            <w:vMerge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Ролевая  игра виртуальные экскурсии, викторины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3E6B58" w:rsidRPr="003E6B58" w:rsidTr="003E6B58">
        <w:tc>
          <w:tcPr>
            <w:tcW w:w="675" w:type="dxa"/>
            <w:vMerge w:val="restart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09" w:type="dxa"/>
          </w:tcPr>
          <w:p w:rsidR="003E6B58" w:rsidRPr="003E6B58" w:rsidRDefault="003E6B58" w:rsidP="003E6B58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Ролевая  игра виртуальные экскурсии, викторины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3E6B58">
        <w:tc>
          <w:tcPr>
            <w:tcW w:w="675" w:type="dxa"/>
            <w:vMerge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Общеинтеллектуа</w:t>
            </w:r>
            <w:proofErr w:type="spell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тестирование, марафоны, проектная деятельность  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края»  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3E6B58">
        <w:trPr>
          <w:trHeight w:val="390"/>
        </w:trPr>
        <w:tc>
          <w:tcPr>
            <w:tcW w:w="675" w:type="dxa"/>
            <w:vMerge w:val="restart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Общеинтеллектуа</w:t>
            </w:r>
            <w:proofErr w:type="spell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Библиотечные уроки, тестирование, марафоны, проектная деятельность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3E6B58">
        <w:trPr>
          <w:trHeight w:val="255"/>
        </w:trPr>
        <w:tc>
          <w:tcPr>
            <w:tcW w:w="675" w:type="dxa"/>
            <w:vMerge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Этические беседы, игры, тренинги, проектная деятельность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3E6B58">
        <w:trPr>
          <w:trHeight w:val="613"/>
        </w:trPr>
        <w:tc>
          <w:tcPr>
            <w:tcW w:w="675" w:type="dxa"/>
            <w:vMerge w:val="restart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Общеинтеллектуа</w:t>
            </w:r>
            <w:proofErr w:type="spell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уроки, школьные внеклассные мероприятия 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«Культура родного края»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3E6B58">
        <w:trPr>
          <w:trHeight w:val="992"/>
        </w:trPr>
        <w:tc>
          <w:tcPr>
            <w:tcW w:w="675" w:type="dxa"/>
            <w:vMerge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Подвижные игры, соревнования, конкурсы, игры на  воздухе.</w:t>
            </w: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E6B58" w:rsidRPr="003E6B58" w:rsidTr="003E6B58">
        <w:tc>
          <w:tcPr>
            <w:tcW w:w="675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2709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3E6B58" w:rsidRPr="003E6B58" w:rsidRDefault="003E6B58" w:rsidP="003E6B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</w:tbl>
    <w:p w:rsidR="003E6B58" w:rsidRP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58" w:rsidRPr="003E6B58" w:rsidRDefault="003E6B58" w:rsidP="003E6B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t>к приказу №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58">
        <w:rPr>
          <w:rFonts w:ascii="Times New Roman" w:hAnsi="Times New Roman" w:cs="Times New Roman"/>
          <w:sz w:val="28"/>
          <w:szCs w:val="28"/>
        </w:rPr>
        <w:t xml:space="preserve"> от 31.08.2018г.</w:t>
      </w:r>
    </w:p>
    <w:p w:rsidR="003E6B58" w:rsidRDefault="003E6B58"/>
    <w:p w:rsidR="003E6B58" w:rsidRDefault="003E6B58"/>
    <w:p w:rsidR="003E6B58" w:rsidRDefault="003E6B58"/>
    <w:p w:rsidR="003E6B58" w:rsidRDefault="003E6B58">
      <w:r>
        <w:rPr>
          <w:noProof/>
        </w:rPr>
        <w:drawing>
          <wp:inline distT="0" distB="0" distL="0" distR="0">
            <wp:extent cx="5540722" cy="7750956"/>
            <wp:effectExtent l="19050" t="0" r="2828" b="0"/>
            <wp:docPr id="2" name="Рисунок 2" descr="D:\АДминистративная\ДЛЯ РАБОТЫ НА САЙТЕ\18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ная\ДЛЯ РАБОТЫ НА САЙТЕ\18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63" cy="77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B58" w:rsidSect="003E6B5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B58"/>
    <w:rsid w:val="003E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1308</Words>
  <Characters>7460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2018-10-03T11:39:00Z</dcterms:created>
  <dcterms:modified xsi:type="dcterms:W3CDTF">2018-10-03T11:49:00Z</dcterms:modified>
</cp:coreProperties>
</file>