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6" w:rsidRDefault="007276E0" w:rsidP="00435AD6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D6" w:rsidRPr="00435AD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90.75pt">
            <v:imagedata r:id="rId5" o:title="процедуры" cropbottom="10688f" cropleft="8104f"/>
          </v:shape>
        </w:pict>
      </w:r>
    </w:p>
    <w:p w:rsidR="00B54D46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7276E0" w:rsidRDefault="00B54D46" w:rsidP="0067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4D46" w:rsidRPr="00460CD3" w:rsidRDefault="00B54D46" w:rsidP="007276E0">
      <w:pPr>
        <w:jc w:val="right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76E0" w:rsidRPr="007276E0" w:rsidRDefault="00B54D46" w:rsidP="007276E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76E0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7276E0" w:rsidRPr="007276E0">
        <w:rPr>
          <w:rFonts w:ascii="Times New Roman" w:hAnsi="Times New Roman" w:cs="Times New Roman"/>
          <w:sz w:val="24"/>
          <w:szCs w:val="24"/>
          <w:u w:val="single"/>
        </w:rPr>
        <w:t>24 марта 2015№ 17</w:t>
      </w: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B54D46" w:rsidRPr="005C435F" w:rsidRDefault="00B54D46" w:rsidP="0067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Порядок информирования работниками работодателя</w:t>
      </w:r>
    </w:p>
    <w:p w:rsidR="00B54D46" w:rsidRPr="005C435F" w:rsidRDefault="00B54D46" w:rsidP="0067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о случаях склонения их к совершению коррупционных правонарушений и порядок рассмотрения таких сообщений</w:t>
      </w: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I. Общие положения</w:t>
      </w:r>
    </w:p>
    <w:p w:rsidR="00B54D46" w:rsidRPr="00460CD3" w:rsidRDefault="00B54D46" w:rsidP="006733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информирования  работодателя о случаях склонения работников 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7276E0">
        <w:rPr>
          <w:rFonts w:ascii="Times New Roman" w:hAnsi="Times New Roman" w:cs="Times New Roman"/>
          <w:sz w:val="24"/>
          <w:szCs w:val="24"/>
          <w:lang w:eastAsia="ru-RU"/>
        </w:rPr>
        <w:t>Молодьковская</w:t>
      </w:r>
      <w:proofErr w:type="spellEnd"/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СОШ»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далее-учреждение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) к совершению коррупционных правонарушений и порядок рассмотрения таких сообщений  (далее - Порядок) разработан во исполнение положений Федерального закона от 25 декабря 2008 г. N 273-ФЗ "О противодействии коррупции"  и устанавливает процедуру уведомления работником Учреждения   работодателя  о фактах обращения в целях склонения его к совершению коррупционных правонарушений, перечень сведений, содержащихся в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уведомлениях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,  организация проверки этих сведений и порядок регистрации уведомлений.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B54D46" w:rsidRDefault="00B54D46" w:rsidP="007276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7276E0" w:rsidRPr="00460CD3" w:rsidRDefault="007276E0" w:rsidP="007276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Уведомление (</w:t>
      </w:r>
      <w:hyperlink r:id="rId6" w:anchor="11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приложение № 1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 В уведомлении указывается: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Уведомление должно быть лично подписано работником с указанием даты его составления.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spacing w:after="231" w:line="245" w:lineRule="atLeast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6.Должностное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7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V. Порядок рассмотрения сообщения </w:t>
      </w:r>
      <w:r w:rsidRPr="00460CD3">
        <w:rPr>
          <w:rFonts w:ascii="Times New Roman" w:hAnsi="Times New Roman" w:cs="Times New Roman"/>
          <w:sz w:val="24"/>
          <w:szCs w:val="24"/>
        </w:rPr>
        <w:t>о случаях склонения работника  к совершению коррупционных нарушений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9. Проверка сведений, содержащихся в уведомлении, проводится в течение десяти рабочих дней со дня регистрации уведомления.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10.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11.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В ходе проверки должны быть установлены: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-действия (бездействие) работника учреждения, к незаконному исполнению которых его пытались склонить.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13.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14. В заключении указываются: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-сроки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>-составитель уведомления и обстоятельства, послужившие основанием для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15.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также представляются работодателю для принятия решения о применении дисциплинарного взыскания к работнику в течение двух рабочих дней</w:t>
      </w:r>
      <w:bookmarkStart w:id="0" w:name="_GoBack"/>
      <w:bookmarkEnd w:id="0"/>
      <w:r w:rsidRPr="00460CD3">
        <w:rPr>
          <w:rFonts w:ascii="Times New Roman" w:hAnsi="Times New Roman" w:cs="Times New Roman"/>
          <w:sz w:val="24"/>
          <w:szCs w:val="24"/>
        </w:rPr>
        <w:t xml:space="preserve"> после завершения проверки. </w:t>
      </w:r>
      <w:proofErr w:type="gramEnd"/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        </w:t>
      </w: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</w:t>
      </w:r>
    </w:p>
    <w:p w:rsidR="00B54D46" w:rsidRDefault="00B54D46" w:rsidP="00460CD3">
      <w:pPr>
        <w:pStyle w:val="a4"/>
        <w:rPr>
          <w:lang w:eastAsia="ru-RU"/>
        </w:rPr>
      </w:pPr>
      <w:r w:rsidRPr="00460CD3">
        <w:rPr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7276E0" w:rsidRDefault="00B54D46" w:rsidP="00460CD3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60CD3">
        <w:rPr>
          <w:lang w:eastAsia="ru-RU"/>
        </w:rPr>
        <w:t xml:space="preserve"> </w:t>
      </w:r>
    </w:p>
    <w:p w:rsidR="007276E0" w:rsidRDefault="007276E0" w:rsidP="00460CD3">
      <w:pPr>
        <w:pStyle w:val="a4"/>
        <w:rPr>
          <w:lang w:eastAsia="ru-RU"/>
        </w:rPr>
      </w:pPr>
    </w:p>
    <w:p w:rsidR="007276E0" w:rsidRDefault="007276E0" w:rsidP="00460CD3">
      <w:pPr>
        <w:pStyle w:val="a4"/>
        <w:rPr>
          <w:lang w:eastAsia="ru-RU"/>
        </w:rPr>
      </w:pPr>
    </w:p>
    <w:p w:rsidR="007276E0" w:rsidRDefault="007276E0" w:rsidP="00460CD3">
      <w:pPr>
        <w:pStyle w:val="a4"/>
        <w:rPr>
          <w:lang w:eastAsia="ru-RU"/>
        </w:rPr>
      </w:pPr>
    </w:p>
    <w:p w:rsidR="00B54D46" w:rsidRPr="00460CD3" w:rsidRDefault="00B54D46" w:rsidP="007276E0">
      <w:pPr>
        <w:pStyle w:val="a4"/>
        <w:jc w:val="right"/>
        <w:rPr>
          <w:lang w:eastAsia="ru-RU"/>
        </w:rPr>
      </w:pPr>
      <w:r w:rsidRPr="00460CD3">
        <w:rPr>
          <w:lang w:eastAsia="ru-RU"/>
        </w:rPr>
        <w:lastRenderedPageBreak/>
        <w:t xml:space="preserve">  Приложение 1</w:t>
      </w:r>
    </w:p>
    <w:p w:rsidR="00B54D46" w:rsidRPr="00460CD3" w:rsidRDefault="00B54D46" w:rsidP="00460CD3">
      <w:pPr>
        <w:pStyle w:val="a4"/>
      </w:pPr>
      <w:r w:rsidRPr="00460CD3">
        <w:rPr>
          <w:lang w:eastAsia="ru-RU"/>
        </w:rPr>
        <w:t xml:space="preserve">                                                                            к Порядку  </w:t>
      </w:r>
      <w:r w:rsidRPr="00460CD3">
        <w:t>информирования работниками работодателя</w:t>
      </w:r>
    </w:p>
    <w:p w:rsidR="00B54D46" w:rsidRPr="00460CD3" w:rsidRDefault="00B54D46" w:rsidP="00460CD3">
      <w:pPr>
        <w:pStyle w:val="a4"/>
      </w:pPr>
      <w:r w:rsidRPr="00460CD3">
        <w:t xml:space="preserve">                                                                            о случаях склонения их к совершению коррупционных  </w:t>
      </w:r>
    </w:p>
    <w:p w:rsidR="00B54D46" w:rsidRPr="00460CD3" w:rsidRDefault="00B54D46" w:rsidP="00460CD3">
      <w:pPr>
        <w:pStyle w:val="a4"/>
      </w:pPr>
      <w:r w:rsidRPr="00460CD3">
        <w:t xml:space="preserve">                                                                           нарушений и порядку рассмотрения таких сообщений</w:t>
      </w:r>
    </w:p>
    <w:p w:rsidR="00B54D46" w:rsidRPr="00460CD3" w:rsidRDefault="00B54D46" w:rsidP="00460CD3">
      <w:pPr>
        <w:pStyle w:val="a4"/>
        <w:rPr>
          <w:sz w:val="24"/>
          <w:szCs w:val="24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7276E0" w:rsidP="007276E0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Директору</w:t>
      </w:r>
      <w:r w:rsidR="00B54D46" w:rsidRPr="00460CD3">
        <w:rPr>
          <w:rFonts w:ascii="Times New Roman" w:hAnsi="Times New Roman" w:cs="Times New Roman"/>
          <w:lang w:eastAsia="ru-RU"/>
        </w:rPr>
        <w:t xml:space="preserve"> 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  _______________________________</w:t>
      </w:r>
    </w:p>
    <w:p w:rsidR="00B54D46" w:rsidRPr="00460CD3" w:rsidRDefault="007276E0" w:rsidP="0067330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(Ф.И.О., должность, телефон работника)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Уведомление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о факте обращения в целях склонения работника к совершению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коррупционных правонарушений  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Сообщаю, что: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(дата, место, время)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 коррупционному нарушению)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 же информация об отказе (согласии) работника принять предложение лица о совершении коррупционного правонарушения)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 (дата)</w:t>
      </w:r>
    </w:p>
    <w:p w:rsidR="00B54D46" w:rsidRPr="007276E0" w:rsidRDefault="00B54D46" w:rsidP="007276E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Регистрация: № ____________________ от "______"_____________20____г</w:t>
      </w: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4D46" w:rsidRPr="007276E0" w:rsidRDefault="00B54D46" w:rsidP="007276E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76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76E0" w:rsidRPr="007276E0">
        <w:rPr>
          <w:rFonts w:ascii="Times New Roman" w:hAnsi="Times New Roman" w:cs="Times New Roman"/>
          <w:sz w:val="24"/>
          <w:szCs w:val="24"/>
          <w:u w:val="single"/>
        </w:rPr>
        <w:t xml:space="preserve">  к приказу от 24 марта 2015 г №17</w:t>
      </w: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B54D46" w:rsidRPr="005C435F" w:rsidRDefault="00B54D46" w:rsidP="0067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Порядок информирования работодателя</w:t>
      </w:r>
    </w:p>
    <w:p w:rsidR="00B54D46" w:rsidRPr="005C435F" w:rsidRDefault="00B54D46" w:rsidP="0067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I. Общие положения</w:t>
      </w:r>
    </w:p>
    <w:p w:rsidR="00B54D46" w:rsidRPr="00460CD3" w:rsidRDefault="00B54D46" w:rsidP="0067330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Порядок информирования  работодателя</w:t>
      </w:r>
      <w:r w:rsidRPr="00460CD3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 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7276E0">
        <w:rPr>
          <w:rFonts w:ascii="Times New Roman" w:hAnsi="Times New Roman" w:cs="Times New Roman"/>
          <w:sz w:val="24"/>
          <w:szCs w:val="24"/>
          <w:lang w:eastAsia="ru-RU"/>
        </w:rPr>
        <w:t>Молодьковская</w:t>
      </w:r>
      <w:proofErr w:type="spellEnd"/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далее-учреждение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60CD3">
        <w:rPr>
          <w:rFonts w:ascii="Times New Roman" w:hAnsi="Times New Roman" w:cs="Times New Roman"/>
          <w:sz w:val="24"/>
          <w:szCs w:val="24"/>
        </w:rPr>
        <w:t xml:space="preserve">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(далее - Порядок) разработан во исполнение положений Федерального закона от 25 декабря 2008 г. N 273-ФЗ "О противодейств</w:t>
      </w:r>
      <w:r w:rsidR="007276E0">
        <w:rPr>
          <w:rFonts w:ascii="Times New Roman" w:hAnsi="Times New Roman" w:cs="Times New Roman"/>
          <w:sz w:val="24"/>
          <w:szCs w:val="24"/>
          <w:lang w:eastAsia="ru-RU"/>
        </w:rPr>
        <w:t xml:space="preserve">ии коррупции"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и устанавливает процедуру уведомления работником Учреждения   работодателя 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</w:t>
      </w:r>
      <w:proofErr w:type="gramEnd"/>
      <w:r w:rsidRPr="00460CD3">
        <w:rPr>
          <w:rFonts w:ascii="Times New Roman" w:hAnsi="Times New Roman" w:cs="Times New Roman"/>
          <w:sz w:val="24"/>
          <w:szCs w:val="24"/>
        </w:rPr>
        <w:t xml:space="preserve">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, перечень сведений, содержащихся в уведомлениях,  организация проверки этих сведений и порядок регистрации уведомлений.</w:t>
      </w:r>
    </w:p>
    <w:p w:rsidR="00B54D46" w:rsidRDefault="00B54D46" w:rsidP="007276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Обязанность уведомлять работодателя 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работника.</w:t>
      </w:r>
    </w:p>
    <w:p w:rsidR="007276E0" w:rsidRPr="00460CD3" w:rsidRDefault="007276E0" w:rsidP="007276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4.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работником информации  о </w:t>
      </w:r>
      <w:r w:rsidRPr="00460CD3">
        <w:rPr>
          <w:rFonts w:ascii="Times New Roman" w:hAnsi="Times New Roman" w:cs="Times New Roman"/>
          <w:sz w:val="24"/>
          <w:szCs w:val="24"/>
        </w:rPr>
        <w:t xml:space="preserve">случаях совершения коррупционных правонарушений другими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работодателя 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, он обязан незамедлительно, а если указанное предложение поступило вне рабочего времени, незамедлительно при первой возможности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</w:t>
      </w:r>
      <w:proofErr w:type="gramEnd"/>
      <w:r w:rsidRPr="00460CD3">
        <w:rPr>
          <w:rFonts w:ascii="Times New Roman" w:hAnsi="Times New Roman" w:cs="Times New Roman"/>
          <w:sz w:val="24"/>
          <w:szCs w:val="24"/>
        </w:rPr>
        <w:t xml:space="preserve">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уведомление).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Уведомление (</w:t>
      </w:r>
      <w:hyperlink r:id="rId8" w:anchor="11000" w:history="1">
        <w:r w:rsidRPr="00460CD3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приложение № 1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 В уведомлении указывается: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все известные сведения о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>работнике, контрагенте организации или ином лице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совершившим</w:t>
      </w:r>
      <w:proofErr w:type="gramEnd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коррупционное правонарушение;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обстоятельства 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дополнительные имеющиеся по факту  </w:t>
      </w:r>
      <w:proofErr w:type="gramStart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коррупционного</w:t>
      </w:r>
      <w:proofErr w:type="gramEnd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документы.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Уведомление должно быть лично подписано работником с указанием даты его составления.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spacing w:after="231" w:line="245" w:lineRule="atLeast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IV. Регистрация уведомлений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6.Должностное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7. Уведомление регистрируется в журнале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(далее - Журнал) согласно </w:t>
      </w:r>
      <w:hyperlink r:id="rId9" w:anchor="12000" w:history="1">
        <w:r w:rsidRPr="00460CD3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V. Порядок рассмотрения сообщения </w:t>
      </w:r>
      <w:r w:rsidRPr="00460CD3">
        <w:rPr>
          <w:rFonts w:ascii="Times New Roman" w:hAnsi="Times New Roman" w:cs="Times New Roman"/>
          <w:sz w:val="24"/>
          <w:szCs w:val="24"/>
        </w:rPr>
        <w:t xml:space="preserve">о ставшей известной работнику информации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9. Проверка сведений, содержащихся в уведомлении, проводится в течение десяти рабочих дней со дня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10. С целью организации проверки работодатель в течение трех рабочих дней создает комиссию по проверке факта обращения работника с информацией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11.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В ходе проверки должны быть установлены: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-причины и условия, которые способствовали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</w:rPr>
        <w:t>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13.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14. В заключении указываются: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-сроки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-составитель уведомления и обстоятельства, послужившие основанием для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-подтверждение достоверности (либо опровержение) факта, послужившего </w:t>
      </w:r>
      <w:r w:rsidRPr="00460CD3">
        <w:rPr>
          <w:rFonts w:ascii="Times New Roman" w:hAnsi="Times New Roman" w:cs="Times New Roman"/>
          <w:sz w:val="24"/>
          <w:szCs w:val="24"/>
        </w:rPr>
        <w:lastRenderedPageBreak/>
        <w:t>основанием для составления уведомления;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-причины и обстоятельства, способствовавшие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совершению коррупционных правонарушений другими работниками, контрагентами организации или иными лицами.</w:t>
      </w:r>
      <w:r w:rsidRPr="0046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15. В случае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 xml:space="preserve">подтверждения наличия факта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совершения коррупционных правонарушений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</w:rPr>
        <w:t xml:space="preserve"> в заключение выносятся рекомендации работодателю по применению мер к лицам, совершившим  коррупционное правонарушение.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76E0" w:rsidRDefault="00B54D46" w:rsidP="00CA4BEE">
      <w:pPr>
        <w:pStyle w:val="a4"/>
        <w:ind w:left="7371" w:hanging="28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7276E0" w:rsidRDefault="007276E0" w:rsidP="00CA4BEE">
      <w:pPr>
        <w:pStyle w:val="a4"/>
        <w:ind w:left="7371" w:hanging="28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76E0" w:rsidRDefault="007276E0" w:rsidP="00CA4BEE">
      <w:pPr>
        <w:pStyle w:val="a4"/>
        <w:ind w:left="7371" w:hanging="28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76E0" w:rsidRDefault="007276E0" w:rsidP="00CA4BEE">
      <w:pPr>
        <w:pStyle w:val="a4"/>
        <w:ind w:left="7371" w:hanging="28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CA4BEE">
      <w:pPr>
        <w:pStyle w:val="a4"/>
        <w:ind w:left="7371" w:hanging="28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B54D46" w:rsidRPr="00460CD3" w:rsidRDefault="00B54D46" w:rsidP="00CA4BEE">
      <w:pPr>
        <w:pStyle w:val="a4"/>
        <w:ind w:left="354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  <w:lang w:eastAsia="ru-RU"/>
        </w:rPr>
        <w:t xml:space="preserve"> к Порядку </w:t>
      </w:r>
      <w:r w:rsidRPr="00460CD3">
        <w:rPr>
          <w:rFonts w:ascii="Times New Roman" w:hAnsi="Times New Roman" w:cs="Times New Roman"/>
        </w:rPr>
        <w:t>информирования работодателя</w:t>
      </w:r>
    </w:p>
    <w:p w:rsidR="00B54D46" w:rsidRPr="00460CD3" w:rsidRDefault="00B54D46" w:rsidP="00CA4BEE">
      <w:pPr>
        <w:ind w:left="354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7276E0" w:rsidP="007276E0">
      <w:pPr>
        <w:pStyle w:val="a4"/>
        <w:jc w:val="right"/>
      </w:pPr>
      <w:r>
        <w:t xml:space="preserve"> Директору</w:t>
      </w:r>
      <w:r w:rsidR="00B54D46" w:rsidRPr="00460CD3">
        <w:t xml:space="preserve"> ____________________</w:t>
      </w:r>
    </w:p>
    <w:p w:rsidR="00B54D46" w:rsidRPr="00460CD3" w:rsidRDefault="00B54D46" w:rsidP="00460CD3">
      <w:pPr>
        <w:pStyle w:val="a4"/>
      </w:pPr>
      <w:r w:rsidRPr="00460CD3">
        <w:t xml:space="preserve">                                                                                                          </w:t>
      </w:r>
    </w:p>
    <w:p w:rsidR="00B54D46" w:rsidRPr="00460CD3" w:rsidRDefault="00B54D46" w:rsidP="00460CD3">
      <w:pPr>
        <w:pStyle w:val="a4"/>
      </w:pPr>
      <w:r w:rsidRPr="00460CD3">
        <w:t xml:space="preserve">                                                                                                      _______________________________</w:t>
      </w:r>
    </w:p>
    <w:p w:rsidR="00B54D46" w:rsidRPr="00460CD3" w:rsidRDefault="00B54D46" w:rsidP="00460CD3">
      <w:pPr>
        <w:pStyle w:val="a4"/>
      </w:pPr>
      <w:r w:rsidRPr="00460CD3">
        <w:t xml:space="preserve">                                                                           </w:t>
      </w:r>
      <w:r>
        <w:t xml:space="preserve">                           </w:t>
      </w:r>
      <w:r w:rsidRPr="00460CD3">
        <w:t>_______________________________</w:t>
      </w:r>
    </w:p>
    <w:p w:rsidR="00B54D46" w:rsidRPr="00460CD3" w:rsidRDefault="00B54D46" w:rsidP="00460CD3">
      <w:pPr>
        <w:pStyle w:val="a4"/>
      </w:pPr>
      <w:r w:rsidRPr="00460CD3">
        <w:t xml:space="preserve">                                                                           </w:t>
      </w:r>
      <w:r>
        <w:t xml:space="preserve">                          </w:t>
      </w:r>
      <w:r w:rsidRPr="00460CD3">
        <w:t>_______________________________</w:t>
      </w:r>
    </w:p>
    <w:p w:rsidR="00B54D46" w:rsidRPr="00460CD3" w:rsidRDefault="00B54D46" w:rsidP="00460CD3">
      <w:pPr>
        <w:pStyle w:val="a4"/>
      </w:pPr>
      <w:r w:rsidRPr="00460CD3"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460CD3">
      <w:pPr>
        <w:pStyle w:val="a4"/>
      </w:pPr>
      <w:r w:rsidRPr="00460CD3">
        <w:t xml:space="preserve">                                                                           </w:t>
      </w:r>
      <w:r>
        <w:t xml:space="preserve">                         </w:t>
      </w:r>
      <w:r w:rsidRPr="00460CD3">
        <w:t>_______________________________</w:t>
      </w:r>
    </w:p>
    <w:p w:rsidR="00B54D46" w:rsidRPr="00460CD3" w:rsidRDefault="00B54D46" w:rsidP="00460CD3">
      <w:pPr>
        <w:pStyle w:val="a4"/>
      </w:pPr>
      <w:r w:rsidRPr="00460CD3">
        <w:t xml:space="preserve">                                                                         </w:t>
      </w:r>
      <w:r>
        <w:t xml:space="preserve">                         </w:t>
      </w:r>
      <w:r w:rsidRPr="00460CD3">
        <w:t> (Ф.И.О., должность, телефон работника)</w:t>
      </w:r>
    </w:p>
    <w:p w:rsidR="00B54D46" w:rsidRPr="00460CD3" w:rsidRDefault="00B54D46" w:rsidP="00460CD3">
      <w:pPr>
        <w:pStyle w:val="a4"/>
      </w:pPr>
      <w:r w:rsidRPr="00460CD3">
        <w:t xml:space="preserve">                                                                            </w:t>
      </w:r>
      <w:r>
        <w:t xml:space="preserve">                          </w:t>
      </w:r>
      <w:r w:rsidRPr="00460CD3">
        <w:t>_______________________________</w:t>
      </w:r>
    </w:p>
    <w:p w:rsidR="00B54D46" w:rsidRPr="00460CD3" w:rsidRDefault="00B54D46" w:rsidP="00460CD3">
      <w:pPr>
        <w:pStyle w:val="a4"/>
      </w:pPr>
      <w:r w:rsidRPr="00460CD3">
        <w:t xml:space="preserve">                                                                            </w:t>
      </w:r>
      <w:r>
        <w:t xml:space="preserve">                         </w:t>
      </w:r>
      <w:r w:rsidRPr="00460CD3">
        <w:t>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Уведомление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Сообщаю, что: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сущности и обстоятель</w:t>
      </w:r>
      <w:proofErr w:type="gramStart"/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ств  пр</w:t>
      </w:r>
      <w:proofErr w:type="gramEnd"/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едполагаемого коррупционного правонарушения)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2.________________________________________________________________________________________________________________________________________________________________________________________________________________________________________(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все известные сведения о физическом (юридическом) лице, совершившим </w:t>
      </w:r>
      <w:proofErr w:type="gramEnd"/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коррупционное правонарушение)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                                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"______"_____________</w:t>
      </w:r>
    </w:p>
    <w:p w:rsidR="00B54D46" w:rsidRDefault="00B54D46" w:rsidP="00CA4BEE">
      <w:pPr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276E0" w:rsidRDefault="00B54D46" w:rsidP="00CA4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54D46" w:rsidRPr="00460CD3" w:rsidRDefault="00B54D46" w:rsidP="007276E0">
      <w:pPr>
        <w:jc w:val="right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B54D46" w:rsidRPr="00460CD3" w:rsidRDefault="00B54D46" w:rsidP="007276E0">
      <w:pPr>
        <w:jc w:val="right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от</w:t>
      </w:r>
      <w:r w:rsidR="007276E0">
        <w:rPr>
          <w:rFonts w:ascii="Times New Roman" w:hAnsi="Times New Roman" w:cs="Times New Roman"/>
          <w:sz w:val="24"/>
          <w:szCs w:val="24"/>
        </w:rPr>
        <w:t xml:space="preserve"> 24 марта 2015 г.№17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5C435F" w:rsidRDefault="00B54D46" w:rsidP="00CA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Порядок информирования работниками работодателя о возникновении конфликта интересов, порядок урегулирования выявленного конфликта интересов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4D46" w:rsidRPr="00460CD3" w:rsidRDefault="00B54D46" w:rsidP="00CA4B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/>
        </w:rPr>
        <w:tab/>
      </w:r>
      <w:r w:rsidRPr="00460CD3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460CD3">
        <w:rPr>
          <w:rFonts w:ascii="Times New Roman" w:eastAsia="MS Mincho" w:hAnsi="Times New Roman" w:cs="Times New Roman"/>
          <w:sz w:val="24"/>
          <w:szCs w:val="24"/>
        </w:rPr>
        <w:t xml:space="preserve">Настоящий Порядок информирования работниками </w:t>
      </w:r>
      <w:r w:rsidR="007276E0">
        <w:rPr>
          <w:rFonts w:ascii="Times New Roman" w:eastAsia="MS Mincho" w:hAnsi="Times New Roman" w:cs="Times New Roman"/>
          <w:sz w:val="24"/>
          <w:szCs w:val="24"/>
        </w:rPr>
        <w:t xml:space="preserve"> МБОУ «</w:t>
      </w:r>
      <w:proofErr w:type="spellStart"/>
      <w:r w:rsidR="007276E0">
        <w:rPr>
          <w:rFonts w:ascii="Times New Roman" w:eastAsia="MS Mincho" w:hAnsi="Times New Roman" w:cs="Times New Roman"/>
          <w:sz w:val="24"/>
          <w:szCs w:val="24"/>
        </w:rPr>
        <w:t>Молодьковская</w:t>
      </w:r>
      <w:proofErr w:type="spellEnd"/>
      <w:r w:rsidR="007276E0">
        <w:rPr>
          <w:rFonts w:ascii="Times New Roman" w:eastAsia="MS Mincho" w:hAnsi="Times New Roman" w:cs="Times New Roman"/>
          <w:sz w:val="24"/>
          <w:szCs w:val="24"/>
        </w:rPr>
        <w:t xml:space="preserve"> СОШ»</w:t>
      </w:r>
      <w:r w:rsidRPr="00460CD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460CD3">
        <w:rPr>
          <w:rFonts w:ascii="Times New Roman" w:eastAsia="MS Mincho" w:hAnsi="Times New Roman" w:cs="Times New Roman"/>
          <w:sz w:val="24"/>
          <w:szCs w:val="24"/>
        </w:rPr>
        <w:t>далее-учреждение</w:t>
      </w:r>
      <w:proofErr w:type="spellEnd"/>
      <w:r w:rsidRPr="00460CD3">
        <w:rPr>
          <w:rFonts w:ascii="Times New Roman" w:eastAsia="MS Mincho" w:hAnsi="Times New Roman" w:cs="Times New Roman"/>
          <w:sz w:val="24"/>
          <w:szCs w:val="24"/>
        </w:rPr>
        <w:t>) работодателя о возникновении конфликта интересов, порядок урегулирования выявленного конфликта интересов (далее - Порядок) разработан в соответствии с требованиями Федерального закона от 25 декабря  2008 года № 273-ФЗ «О противодействии коррупции» и определяет порядок уведомления работниками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</w:t>
      </w:r>
      <w:proofErr w:type="gramEnd"/>
      <w:r w:rsidRPr="00460CD3">
        <w:rPr>
          <w:rFonts w:ascii="Times New Roman" w:eastAsia="MS Mincho" w:hAnsi="Times New Roman" w:cs="Times New Roman"/>
          <w:sz w:val="24"/>
          <w:szCs w:val="24"/>
        </w:rPr>
        <w:t>, указанных в уведомлении, а так же порядок урегулирования выявленного конфликта интересов.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2. Работник обязан в письменной форме уведомить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должностное лицо, ответственное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уведомление) </w:t>
      </w:r>
      <w:r w:rsidRPr="00460CD3">
        <w:rPr>
          <w:rFonts w:ascii="Times New Roman" w:hAnsi="Times New Roman" w:cs="Times New Roman"/>
          <w:sz w:val="24"/>
          <w:szCs w:val="24"/>
        </w:rPr>
        <w:t xml:space="preserve"> приведена в приложении № 1 к настоящему Порядку.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D46" w:rsidRPr="00460CD3" w:rsidRDefault="00B54D46" w:rsidP="007276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3. В уведомлении указывается: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а) фамилия, имя, отчество работника, направившего уведомление (далее - уведомитель);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б) должность уведомителя, наименование структурного подразделения Муниципального учреждения </w:t>
      </w:r>
      <w:proofErr w:type="spellStart"/>
      <w:r w:rsidRPr="00460CD3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Pr="00460CD3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образования, в котором он осуществляет профессиональную деятельность;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способное привести к причинению вреда правам и законным интересам граждан, организаций (излагается в свободной форме); </w:t>
      </w:r>
      <w:proofErr w:type="gramEnd"/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60C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CD3">
        <w:rPr>
          <w:rFonts w:ascii="Times New Roman" w:hAnsi="Times New Roman" w:cs="Times New Roman"/>
          <w:sz w:val="24"/>
          <w:szCs w:val="24"/>
        </w:rPr>
        <w:t xml:space="preserve">) дата подачи уведомления. 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4. Уведомление, поданное работником, подписывается им лично и подаётся в двух экземплярах.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 xml:space="preserve">            5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6. Уведомление регистрируется в журнале регистрации уведомлений о  возникновении конфликта интересов (далее - Журнал) согласно </w:t>
      </w:r>
      <w:hyperlink r:id="rId10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7.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CA4BE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V. Порядок урегулирования выявленного конфликта интересов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color w:val="000000"/>
        </w:rPr>
      </w:pPr>
      <w:r w:rsidRPr="00460CD3">
        <w:t xml:space="preserve">         8. Работодатель</w:t>
      </w:r>
      <w:r w:rsidRPr="00460CD3">
        <w:rPr>
          <w:color w:val="000000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color w:val="000000"/>
        </w:rPr>
      </w:pPr>
      <w:r w:rsidRPr="00460CD3">
        <w:rPr>
          <w:rFonts w:ascii="Times New Roman" w:hAnsi="Times New Roman" w:cs="Times New Roman"/>
          <w:color w:val="000000"/>
        </w:rPr>
        <w:t xml:space="preserve">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  <w:r w:rsidRPr="00460CD3">
        <w:rPr>
          <w:color w:val="000000"/>
        </w:rPr>
        <w:t xml:space="preserve">         9.</w:t>
      </w:r>
      <w:r w:rsidRPr="00460CD3">
        <w:rPr>
          <w:rFonts w:eastAsia="MS Mincho"/>
          <w:color w:val="000000"/>
        </w:rPr>
        <w:t xml:space="preserve"> Урегулирование выявленного конфликта интересов осуществляется комиссией по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</w:rPr>
        <w:t xml:space="preserve">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Участие работника подавшего сведения о возникающих (имеющихся) конфликтах интересов в заседании комиссии по его желанию.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10.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 его отсутствии.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Решение комиссии  оформляется протоколом и доводится до сведения заинтересованных лиц.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Решения комиссии носят рекомендательный характер. 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VI. Способы разрешения возникшего конфликта интересов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11. </w:t>
      </w:r>
      <w:r w:rsidRPr="00460CD3">
        <w:rPr>
          <w:rFonts w:ascii="Times New Roman" w:hAnsi="Times New Roman" w:cs="Times New Roman"/>
          <w:sz w:val="24"/>
          <w:szCs w:val="24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>- пересмотр и изменение функциональных обязанностей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54D46" w:rsidRPr="00460CD3" w:rsidRDefault="00B54D46" w:rsidP="00CA4BEE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6E0" w:rsidRDefault="00B54D46" w:rsidP="00BB70B3">
      <w:pPr>
        <w:pStyle w:val="a4"/>
        <w:ind w:left="7513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276E0" w:rsidRDefault="007276E0" w:rsidP="00BB70B3">
      <w:pPr>
        <w:pStyle w:val="a4"/>
        <w:ind w:left="7513"/>
        <w:jc w:val="both"/>
        <w:rPr>
          <w:rFonts w:ascii="Times New Roman" w:hAnsi="Times New Roman" w:cs="Times New Roman"/>
        </w:rPr>
      </w:pPr>
    </w:p>
    <w:p w:rsidR="007276E0" w:rsidRDefault="007276E0" w:rsidP="00BB70B3">
      <w:pPr>
        <w:pStyle w:val="a4"/>
        <w:ind w:left="7513"/>
        <w:jc w:val="both"/>
        <w:rPr>
          <w:rFonts w:ascii="Times New Roman" w:hAnsi="Times New Roman" w:cs="Times New Roman"/>
        </w:rPr>
      </w:pPr>
    </w:p>
    <w:p w:rsidR="007276E0" w:rsidRDefault="007276E0" w:rsidP="00BB70B3">
      <w:pPr>
        <w:pStyle w:val="a4"/>
        <w:ind w:left="7513"/>
        <w:jc w:val="both"/>
        <w:rPr>
          <w:rFonts w:ascii="Times New Roman" w:hAnsi="Times New Roman" w:cs="Times New Roman"/>
        </w:rPr>
      </w:pPr>
    </w:p>
    <w:p w:rsidR="007276E0" w:rsidRDefault="007276E0" w:rsidP="00BB70B3">
      <w:pPr>
        <w:pStyle w:val="a4"/>
        <w:ind w:left="7513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7513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lastRenderedPageBreak/>
        <w:t>Приложение № 1</w:t>
      </w:r>
    </w:p>
    <w:p w:rsidR="00B54D46" w:rsidRPr="00460CD3" w:rsidRDefault="00B54D46" w:rsidP="00BB70B3">
      <w:pPr>
        <w:ind w:left="4678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к Порядку информирования работниками работодателя о возникновении конфликта интересов, порядку урегулирования выявленного конфликта интересов</w:t>
      </w: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7276E0" w:rsidP="007276E0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Директору</w:t>
      </w:r>
      <w:r w:rsidR="00B54D46" w:rsidRPr="00460CD3">
        <w:rPr>
          <w:rFonts w:ascii="Times New Roman" w:hAnsi="Times New Roman" w:cs="Times New Roman"/>
          <w:lang w:eastAsia="ru-RU"/>
        </w:rPr>
        <w:t xml:space="preserve"> 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Уведомление о возникновении конфликта интересов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(ФИО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уведомляю о возникновении конфликта интересов, а именно: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(перечислить в чём заключается конфликт интересов)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76E0" w:rsidRDefault="00B54D46" w:rsidP="00460CD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B54D46" w:rsidRPr="00460CD3" w:rsidRDefault="00B54D46" w:rsidP="007276E0">
      <w:pPr>
        <w:pStyle w:val="a4"/>
        <w:jc w:val="right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lastRenderedPageBreak/>
        <w:t xml:space="preserve">   Приложение 4  </w:t>
      </w:r>
    </w:p>
    <w:p w:rsidR="00B54D46" w:rsidRPr="00460CD3" w:rsidRDefault="00B54D46" w:rsidP="007276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</w:rPr>
        <w:t xml:space="preserve">                                        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  к приказу от </w:t>
      </w:r>
      <w:r w:rsidR="007276E0">
        <w:rPr>
          <w:rFonts w:ascii="Times New Roman" w:hAnsi="Times New Roman" w:cs="Times New Roman"/>
          <w:sz w:val="24"/>
          <w:szCs w:val="24"/>
        </w:rPr>
        <w:t xml:space="preserve"> 24 марта 2015 г№17</w:t>
      </w:r>
    </w:p>
    <w:p w:rsidR="00B54D46" w:rsidRPr="00460CD3" w:rsidRDefault="00B54D46" w:rsidP="00BB70B3">
      <w:pPr>
        <w:rPr>
          <w:rFonts w:ascii="Times New Roman" w:hAnsi="Times New Roman" w:cs="Times New Roman"/>
          <w:sz w:val="24"/>
          <w:szCs w:val="24"/>
        </w:rPr>
      </w:pPr>
    </w:p>
    <w:p w:rsidR="00B54D46" w:rsidRPr="005C435F" w:rsidRDefault="00B54D46" w:rsidP="00BB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5F">
        <w:rPr>
          <w:rFonts w:ascii="Times New Roman" w:hAnsi="Times New Roman" w:cs="Times New Roman"/>
          <w:b/>
          <w:sz w:val="24"/>
          <w:szCs w:val="24"/>
        </w:rPr>
        <w:t>Порядок приёма на работу гражданина, ранее замещавшего должности в органах государственной власти и местного самоуправления</w:t>
      </w:r>
    </w:p>
    <w:p w:rsidR="00B54D46" w:rsidRPr="00460CD3" w:rsidRDefault="00B54D46" w:rsidP="00BB7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1.Граждане,  замещавшие должности в органах государственной власти и местного самоуправления,  после увольнения с государственной или муниципальной службы  в течение двух лет обязаны при заключении трудовых договоров сообщать работодателю </w:t>
      </w:r>
      <w:r w:rsidR="0025370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МБОУ «</w:t>
      </w:r>
      <w:proofErr w:type="spellStart"/>
      <w:r w:rsidR="0025370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Молодьковская</w:t>
      </w:r>
      <w:proofErr w:type="spellEnd"/>
      <w:r w:rsidR="0025370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СОШ»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далее-учреждение</w:t>
      </w:r>
      <w:proofErr w:type="spellEnd"/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 сведения о последнем месте службы.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</w:t>
      </w:r>
      <w:r w:rsidRPr="00460CD3">
        <w:rPr>
          <w:rFonts w:ascii="Times New Roman" w:hAnsi="Times New Roman" w:cs="Times New Roman"/>
          <w:color w:val="010101"/>
          <w:sz w:val="16"/>
          <w:szCs w:val="16"/>
          <w:lang w:eastAsia="ru-RU"/>
        </w:rPr>
        <w:t xml:space="preserve">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Несоблюдение бывшим госслужащим  требования об уведомлении нового работодателя о прежнем месте работы (службы) влечет прекращение трудового договора, заключенного с указанным гражданином.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3. </w:t>
      </w:r>
      <w:proofErr w:type="gramStart"/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Работодатель при заключении трудового договора с бывшими госслужащими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4. Работодатель в своем письме, направляемом работодателю бывшего госслужащего по последнему месту его службы должен отразить перечень сведений: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г) наименование организации (полное, а также сокращенное (при его наличии);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– срок его действия и обстоятельства (причины), послужившие основанием для заключения срочного трудового договора);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Письмо оформляется на бланке учреждения и подписывается ее руководителем либо уполномоченным лицом, подписавшим трудовой договор со стороны работодателя.  </w:t>
      </w:r>
    </w:p>
    <w:p w:rsidR="00B54D46" w:rsidRDefault="00B54D46" w:rsidP="00460CD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Подпись работодателя заверяется печатью учреждения).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должно быть направлено работодателю бывшего госслужащего по последнему месту его службы в             10-дневный срок со дня заключения трудового договора с данным гражданином.</w:t>
      </w:r>
    </w:p>
    <w:p w:rsidR="00B54D46" w:rsidRPr="00460CD3" w:rsidRDefault="00B54D46" w:rsidP="00460CD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5.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Для работодателя согласно части 5 статьи 12 Федерального закона                                    «О противодействии коррупции» неисполнение обязанности об уведомлении предыдущего работодателя госслужащего о приеме последнего на работу признается правонарушением и влечет ответственность в соответствии с законодательством Российской Федерации.</w:t>
      </w:r>
    </w:p>
    <w:sectPr w:rsidR="00B54D46" w:rsidRPr="00460CD3" w:rsidSect="0063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361"/>
    <w:multiLevelType w:val="hybridMultilevel"/>
    <w:tmpl w:val="7B2C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4D"/>
    <w:rsid w:val="001C1E36"/>
    <w:rsid w:val="00253701"/>
    <w:rsid w:val="003332DB"/>
    <w:rsid w:val="0034624D"/>
    <w:rsid w:val="00435AD6"/>
    <w:rsid w:val="00444EA8"/>
    <w:rsid w:val="00460CD3"/>
    <w:rsid w:val="004F2E9D"/>
    <w:rsid w:val="005523A3"/>
    <w:rsid w:val="005B644E"/>
    <w:rsid w:val="005C435F"/>
    <w:rsid w:val="00636260"/>
    <w:rsid w:val="0067330B"/>
    <w:rsid w:val="007276E0"/>
    <w:rsid w:val="00864893"/>
    <w:rsid w:val="00A75902"/>
    <w:rsid w:val="00B54D46"/>
    <w:rsid w:val="00BA618B"/>
    <w:rsid w:val="00BB70B3"/>
    <w:rsid w:val="00CA4BEE"/>
    <w:rsid w:val="00D531AE"/>
    <w:rsid w:val="00DE2F84"/>
    <w:rsid w:val="00E13524"/>
    <w:rsid w:val="00E53FAB"/>
    <w:rsid w:val="00ED3A8F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4D"/>
    <w:pPr>
      <w:ind w:left="720"/>
    </w:pPr>
  </w:style>
  <w:style w:type="paragraph" w:styleId="a4">
    <w:name w:val="No Spacing"/>
    <w:uiPriority w:val="99"/>
    <w:qFormat/>
    <w:rsid w:val="0067330B"/>
    <w:rPr>
      <w:rFonts w:cs="Calibri"/>
      <w:sz w:val="22"/>
      <w:szCs w:val="22"/>
      <w:lang w:eastAsia="en-US"/>
    </w:rPr>
  </w:style>
  <w:style w:type="paragraph" w:customStyle="1" w:styleId="a5">
    <w:name w:val="Базовый"/>
    <w:uiPriority w:val="99"/>
    <w:rsid w:val="0067330B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67330B"/>
    <w:rPr>
      <w:color w:val="0000FF"/>
      <w:u w:val="single"/>
    </w:rPr>
  </w:style>
  <w:style w:type="paragraph" w:styleId="a7">
    <w:name w:val="Normal (Web)"/>
    <w:basedOn w:val="a"/>
    <w:uiPriority w:val="99"/>
    <w:rsid w:val="00CA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B70B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2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2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arant.ru/products/ipo/prime/doc/70322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Admin</cp:lastModifiedBy>
  <cp:revision>10</cp:revision>
  <cp:lastPrinted>2015-03-24T08:42:00Z</cp:lastPrinted>
  <dcterms:created xsi:type="dcterms:W3CDTF">2014-11-08T19:09:00Z</dcterms:created>
  <dcterms:modified xsi:type="dcterms:W3CDTF">2019-11-17T07:43:00Z</dcterms:modified>
</cp:coreProperties>
</file>